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84407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6C4B" w:rsidRDefault="00247731" w:rsidP="006C559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A03">
        <w:rPr>
          <w:rFonts w:ascii="Times New Roman" w:hAnsi="Times New Roman"/>
          <w:b/>
          <w:caps/>
          <w:sz w:val="28"/>
          <w:szCs w:val="28"/>
        </w:rPr>
        <w:t>Конкурс</w:t>
      </w:r>
      <w:r w:rsidRPr="00D4341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/>
          <w:b/>
          <w:caps/>
          <w:sz w:val="28"/>
          <w:szCs w:val="28"/>
        </w:rPr>
        <w:t>письменной</w:t>
      </w:r>
      <w:r w:rsidRPr="00D4341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851A03">
        <w:rPr>
          <w:rFonts w:ascii="Times New Roman" w:hAnsi="Times New Roman"/>
          <w:b/>
          <w:caps/>
          <w:sz w:val="28"/>
          <w:szCs w:val="28"/>
        </w:rPr>
        <w:t>речи</w:t>
      </w:r>
      <w:r w:rsidRPr="00D43416">
        <w:rPr>
          <w:rFonts w:ascii="Times New Roman" w:hAnsi="Times New Roman"/>
          <w:b/>
          <w:sz w:val="28"/>
          <w:szCs w:val="28"/>
        </w:rPr>
        <w:t xml:space="preserve"> </w:t>
      </w:r>
    </w:p>
    <w:p w:rsidR="006C5597" w:rsidRPr="00D43416" w:rsidRDefault="006C5597" w:rsidP="006C559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ЗАДАНИЙ</w:t>
      </w:r>
    </w:p>
    <w:p w:rsidR="00D43416" w:rsidRPr="00D43416" w:rsidRDefault="00D43416" w:rsidP="00D43416">
      <w:pPr>
        <w:shd w:val="clear" w:color="auto" w:fill="FFFFFF"/>
        <w:tabs>
          <w:tab w:val="left" w:leader="underscore" w:pos="1838"/>
        </w:tabs>
        <w:spacing w:after="0" w:line="240" w:lineRule="auto"/>
        <w:ind w:left="1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43416" w:rsidRPr="00260766" w:rsidRDefault="00D43416" w:rsidP="00D434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43416">
        <w:rPr>
          <w:rFonts w:ascii="Times New Roman" w:eastAsia="Times New Roman" w:hAnsi="Times New Roman"/>
          <w:b/>
          <w:bCs/>
          <w:sz w:val="26"/>
          <w:szCs w:val="26"/>
          <w:lang w:val="fr-FR" w:eastAsia="ru-RU"/>
        </w:rPr>
        <w:t>Dur</w:t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é</w:t>
      </w:r>
      <w:r w:rsidRPr="00D43416">
        <w:rPr>
          <w:rFonts w:ascii="Times New Roman" w:eastAsia="Times New Roman" w:hAnsi="Times New Roman"/>
          <w:b/>
          <w:bCs/>
          <w:sz w:val="26"/>
          <w:szCs w:val="26"/>
          <w:lang w:val="fr-FR" w:eastAsia="ru-RU"/>
        </w:rPr>
        <w:t>e</w:t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43416">
        <w:rPr>
          <w:rFonts w:ascii="Times New Roman" w:eastAsia="Times New Roman" w:hAnsi="Times New Roman"/>
          <w:b/>
          <w:bCs/>
          <w:sz w:val="26"/>
          <w:szCs w:val="26"/>
          <w:lang w:val="fr-FR" w:eastAsia="ru-RU"/>
        </w:rPr>
        <w:t>de</w:t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43416">
        <w:rPr>
          <w:rFonts w:ascii="Times New Roman" w:eastAsia="Times New Roman" w:hAnsi="Times New Roman"/>
          <w:b/>
          <w:bCs/>
          <w:sz w:val="26"/>
          <w:szCs w:val="26"/>
          <w:lang w:val="fr-FR" w:eastAsia="ru-RU"/>
        </w:rPr>
        <w:t>l</w:t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’é</w:t>
      </w:r>
      <w:r w:rsidRPr="00D43416">
        <w:rPr>
          <w:rFonts w:ascii="Times New Roman" w:eastAsia="Times New Roman" w:hAnsi="Times New Roman"/>
          <w:b/>
          <w:bCs/>
          <w:sz w:val="26"/>
          <w:szCs w:val="26"/>
          <w:lang w:val="fr-FR" w:eastAsia="ru-RU"/>
        </w:rPr>
        <w:t>preuve</w:t>
      </w:r>
      <w:r w:rsidRPr="00D43416">
        <w:rPr>
          <w:rFonts w:ascii="Times New Roman" w:eastAsia="Times New Roman" w:hAnsi="Times New Roman"/>
          <w:sz w:val="26"/>
          <w:szCs w:val="26"/>
          <w:lang w:val="fr-FR" w:eastAsia="ru-RU"/>
        </w:rPr>
        <w:t> </w:t>
      </w:r>
      <w:r w:rsidRPr="00260766">
        <w:rPr>
          <w:rFonts w:ascii="Times New Roman" w:eastAsia="Times New Roman" w:hAnsi="Times New Roman"/>
          <w:sz w:val="26"/>
          <w:szCs w:val="26"/>
          <w:lang w:eastAsia="ru-RU"/>
        </w:rPr>
        <w:t xml:space="preserve">: 1 </w:t>
      </w:r>
      <w:r w:rsidRPr="00D43416">
        <w:rPr>
          <w:rFonts w:ascii="Times New Roman" w:eastAsia="Times New Roman" w:hAnsi="Times New Roman"/>
          <w:sz w:val="26"/>
          <w:szCs w:val="26"/>
          <w:lang w:val="fr-FR" w:eastAsia="ru-RU"/>
        </w:rPr>
        <w:t>h</w:t>
      </w:r>
      <w:r w:rsidRPr="00260766">
        <w:rPr>
          <w:rFonts w:ascii="Times New Roman" w:eastAsia="Times New Roman" w:hAnsi="Times New Roman"/>
          <w:sz w:val="26"/>
          <w:szCs w:val="26"/>
          <w:lang w:eastAsia="ru-RU"/>
        </w:rPr>
        <w:t xml:space="preserve"> 10 </w:t>
      </w:r>
      <w:r w:rsidRPr="00D43416">
        <w:rPr>
          <w:rFonts w:ascii="Times New Roman" w:eastAsia="Times New Roman" w:hAnsi="Times New Roman"/>
          <w:sz w:val="26"/>
          <w:szCs w:val="26"/>
          <w:lang w:val="fr-FR" w:eastAsia="ru-RU"/>
        </w:rPr>
        <w:t>min</w:t>
      </w:r>
      <w:r w:rsidRPr="00260766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  <w:t xml:space="preserve"> </w:t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2607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D43416">
        <w:rPr>
          <w:rFonts w:ascii="Times New Roman" w:eastAsia="Times New Roman" w:hAnsi="Times New Roman"/>
          <w:b/>
          <w:bCs/>
          <w:sz w:val="26"/>
          <w:szCs w:val="26"/>
          <w:lang w:val="fr-FR" w:eastAsia="ru-RU"/>
        </w:rPr>
        <w:t>Note</w:t>
      </w:r>
      <w:r w:rsidRPr="002607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43416">
        <w:rPr>
          <w:rFonts w:ascii="Times New Roman" w:eastAsia="Times New Roman" w:hAnsi="Times New Roman"/>
          <w:sz w:val="26"/>
          <w:szCs w:val="26"/>
          <w:lang w:val="fr-FR" w:eastAsia="ru-RU"/>
        </w:rPr>
        <w:t>sur</w:t>
      </w:r>
      <w:r w:rsidRPr="0026076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60766">
        <w:rPr>
          <w:rFonts w:ascii="Times New Roman" w:eastAsia="Times New Roman" w:hAnsi="Times New Roman"/>
          <w:b/>
          <w:sz w:val="26"/>
          <w:szCs w:val="26"/>
          <w:lang w:eastAsia="ru-RU"/>
        </w:rPr>
        <w:t>25</w:t>
      </w:r>
    </w:p>
    <w:p w:rsidR="00D43416" w:rsidRPr="00260766" w:rsidRDefault="00D43416" w:rsidP="00D43416">
      <w:pPr>
        <w:spacing w:after="0" w:line="240" w:lineRule="auto"/>
        <w:rPr>
          <w:rFonts w:ascii="Times New Roman" w:eastAsia="Times New Roman" w:hAnsi="Times New Roman"/>
          <w:color w:val="FF0000"/>
          <w:sz w:val="26"/>
          <w:szCs w:val="26"/>
          <w:lang w:eastAsia="fr-FR"/>
        </w:rPr>
      </w:pPr>
    </w:p>
    <w:p w:rsidR="00D43416" w:rsidRPr="00D43416" w:rsidRDefault="00D43416" w:rsidP="00D43416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  <w:r w:rsidRPr="00D43416">
        <w:rPr>
          <w:rFonts w:ascii="Times New Roman" w:eastAsia="Times New Roman" w:hAnsi="Times New Roman"/>
          <w:b/>
          <w:sz w:val="26"/>
          <w:szCs w:val="26"/>
          <w:lang w:val="fr-FR" w:eastAsia="fr-FR"/>
        </w:rPr>
        <w:t>Situation :</w:t>
      </w: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 xml:space="preserve"> En lisant le magazine Okapi vous tombez sur cette image. La légende explique le</w:t>
      </w:r>
      <w:r w:rsidRPr="00D43416">
        <w:rPr>
          <w:rFonts w:ascii="Times New Roman" w:eastAsia="Times New Roman" w:hAnsi="Times New Roman"/>
          <w:color w:val="FF0000"/>
          <w:sz w:val="26"/>
          <w:szCs w:val="26"/>
          <w:lang w:val="fr-FR" w:eastAsia="fr-FR"/>
        </w:rPr>
        <w:t xml:space="preserve"> </w:t>
      </w: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>sujet  et vous invite à exprimer votre avis sur le blog d’Okapi. Vous décidez d’ajouter votre commentaire.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D43416" w:rsidRPr="00260766" w:rsidTr="000D16A1">
        <w:tc>
          <w:tcPr>
            <w:tcW w:w="10137" w:type="dxa"/>
            <w:shd w:val="clear" w:color="auto" w:fill="auto"/>
          </w:tcPr>
          <w:p w:rsidR="00D43416" w:rsidRPr="00D43416" w:rsidRDefault="00D43416" w:rsidP="000D16A1">
            <w:pPr>
              <w:keepNext/>
              <w:shd w:val="clear" w:color="auto" w:fill="FFFFFF"/>
              <w:spacing w:after="15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303030"/>
                <w:kern w:val="32"/>
                <w:sz w:val="44"/>
                <w:szCs w:val="44"/>
                <w:lang w:val="fr-FR" w:eastAsia="ru-RU"/>
              </w:rPr>
            </w:pPr>
            <w:r w:rsidRPr="00D43416">
              <w:rPr>
                <w:rFonts w:ascii="Times New Roman" w:eastAsia="Times New Roman" w:hAnsi="Times New Roman"/>
                <w:b/>
                <w:bCs/>
                <w:color w:val="303030"/>
                <w:kern w:val="32"/>
                <w:sz w:val="44"/>
                <w:szCs w:val="44"/>
                <w:lang w:val="fr-FR" w:eastAsia="ru-RU"/>
              </w:rPr>
              <w:t>Toi et ton portable</w:t>
            </w:r>
          </w:p>
          <w:p w:rsidR="00D43416" w:rsidRPr="00D43416" w:rsidRDefault="00D43416" w:rsidP="000D16A1">
            <w:pPr>
              <w:keepNext/>
              <w:shd w:val="clear" w:color="auto" w:fill="FFFFFF"/>
              <w:spacing w:after="0" w:line="330" w:lineRule="atLeast"/>
              <w:jc w:val="center"/>
              <w:outlineLvl w:val="1"/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  <w:lang w:val="fr-FR" w:eastAsia="ru-RU"/>
              </w:rPr>
            </w:pPr>
            <w:r w:rsidRPr="00D43416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  <w:lang w:val="fr-FR" w:eastAsia="ru-RU"/>
              </w:rPr>
              <w:t>Oui ou non ?</w:t>
            </w:r>
          </w:p>
          <w:p w:rsidR="00D43416" w:rsidRPr="00D43416" w:rsidRDefault="00D43416" w:rsidP="000D16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fr-FR" w:eastAsia="fr-FR"/>
              </w:rPr>
            </w:pPr>
          </w:p>
          <w:p w:rsidR="00D43416" w:rsidRPr="00D43416" w:rsidRDefault="00D43416" w:rsidP="000D16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fr-FR" w:eastAsia="fr-FR"/>
              </w:rPr>
            </w:pPr>
          </w:p>
          <w:p w:rsidR="00D43416" w:rsidRPr="00D43416" w:rsidRDefault="0063254D" w:rsidP="000D16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53255" cy="2232660"/>
                  <wp:effectExtent l="0" t="0" r="4445" b="0"/>
                  <wp:docPr id="1" name="Рисунок 1" descr="Sondage : Toi et ton por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ondage : Toi et ton port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3255" cy="223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3416" w:rsidRPr="00D43416" w:rsidRDefault="003B36D8" w:rsidP="00D434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303030"/>
                <w:sz w:val="28"/>
                <w:szCs w:val="28"/>
                <w:lang w:val="fr-FR" w:eastAsia="ru-RU"/>
              </w:rPr>
            </w:pPr>
            <w:hyperlink r:id="rId10" w:history="1">
              <w:r w:rsidR="00D43416" w:rsidRPr="00D43416">
                <w:rPr>
                  <w:rFonts w:ascii="Times New Roman" w:eastAsia="Times New Roman" w:hAnsi="Times New Roman"/>
                  <w:b/>
                  <w:bCs/>
                  <w:color w:val="AE0000"/>
                  <w:sz w:val="28"/>
                  <w:szCs w:val="28"/>
                  <w:u w:val="single"/>
                  <w:lang w:val="fr-FR" w:eastAsia="ru-RU"/>
                </w:rPr>
                <w:t>#Sondage</w:t>
              </w:r>
            </w:hyperlink>
            <w:r w:rsidR="00D43416" w:rsidRPr="00D43416">
              <w:rPr>
                <w:rFonts w:ascii="Times New Roman" w:eastAsia="Times New Roman" w:hAnsi="Times New Roman"/>
                <w:b/>
                <w:color w:val="303030"/>
                <w:sz w:val="28"/>
                <w:szCs w:val="28"/>
                <w:lang w:val="fr-FR" w:eastAsia="ru-RU"/>
              </w:rPr>
              <w:t> </w:t>
            </w:r>
            <w:hyperlink r:id="rId11" w:history="1">
              <w:r w:rsidR="00D43416" w:rsidRPr="00D43416">
                <w:rPr>
                  <w:rFonts w:ascii="Times New Roman" w:eastAsia="Times New Roman" w:hAnsi="Times New Roman"/>
                  <w:b/>
                  <w:bCs/>
                  <w:color w:val="AE0000"/>
                  <w:sz w:val="28"/>
                  <w:szCs w:val="28"/>
                  <w:u w:val="single"/>
                  <w:lang w:val="fr-FR" w:eastAsia="ru-RU"/>
                </w:rPr>
                <w:t>#Portable</w:t>
              </w:r>
            </w:hyperlink>
            <w:r w:rsidR="00D43416" w:rsidRPr="00D43416">
              <w:rPr>
                <w:rFonts w:ascii="Times New Roman" w:eastAsia="Times New Roman" w:hAnsi="Times New Roman"/>
                <w:b/>
                <w:color w:val="303030"/>
                <w:sz w:val="28"/>
                <w:szCs w:val="28"/>
                <w:lang w:val="fr-FR" w:eastAsia="ru-RU"/>
              </w:rPr>
              <w:t> </w:t>
            </w:r>
            <w:hyperlink r:id="rId12" w:history="1">
              <w:r w:rsidR="00D43416" w:rsidRPr="00D43416">
                <w:rPr>
                  <w:rFonts w:ascii="Times New Roman" w:eastAsia="Times New Roman" w:hAnsi="Times New Roman"/>
                  <w:b/>
                  <w:bCs/>
                  <w:color w:val="AE0000"/>
                  <w:sz w:val="28"/>
                  <w:szCs w:val="28"/>
                  <w:u w:val="single"/>
                  <w:lang w:val="fr-FR" w:eastAsia="ru-RU"/>
                </w:rPr>
                <w:t>#Collège</w:t>
              </w:r>
            </w:hyperlink>
          </w:p>
          <w:p w:rsidR="00D43416" w:rsidRPr="00D43416" w:rsidRDefault="00D43416" w:rsidP="00D43416">
            <w:pPr>
              <w:shd w:val="clear" w:color="auto" w:fill="FFFFFF"/>
              <w:spacing w:after="600" w:line="390" w:lineRule="atLeast"/>
              <w:ind w:right="450"/>
              <w:jc w:val="both"/>
              <w:rPr>
                <w:rFonts w:ascii="Times New Roman" w:eastAsia="Times New Roman" w:hAnsi="Times New Roman"/>
                <w:b/>
                <w:bCs/>
                <w:color w:val="303030"/>
                <w:sz w:val="28"/>
                <w:szCs w:val="28"/>
                <w:lang w:val="fr-FR" w:eastAsia="ru-RU"/>
              </w:rPr>
            </w:pPr>
            <w:r w:rsidRPr="00D43416">
              <w:rPr>
                <w:rFonts w:ascii="Times New Roman" w:eastAsia="Times New Roman" w:hAnsi="Times New Roman"/>
                <w:b/>
                <w:bCs/>
                <w:color w:val="303030"/>
                <w:sz w:val="28"/>
                <w:szCs w:val="28"/>
                <w:lang w:val="fr-FR" w:eastAsia="ru-RU"/>
              </w:rPr>
              <w:t>Tu sais que tu risques de devoir te passer de portable au collège à la rentrée prochaine. Soit tu devras le laisser chez toi, soit du devras le glisser dans une pochette à remiser dans ton sac à dos le temps du collège. Ouille !</w:t>
            </w:r>
          </w:p>
          <w:p w:rsidR="00D43416" w:rsidRPr="00D43416" w:rsidRDefault="00D43416" w:rsidP="00D43416">
            <w:pPr>
              <w:shd w:val="clear" w:color="auto" w:fill="FFFFFF"/>
              <w:spacing w:after="150" w:line="240" w:lineRule="auto"/>
              <w:jc w:val="both"/>
              <w:outlineLvl w:val="3"/>
              <w:rPr>
                <w:rFonts w:ascii="Times New Roman" w:eastAsia="Times New Roman" w:hAnsi="Times New Roman"/>
                <w:b/>
                <w:color w:val="303030"/>
                <w:sz w:val="27"/>
                <w:szCs w:val="27"/>
                <w:lang w:val="fr-FR" w:eastAsia="ru-RU"/>
              </w:rPr>
            </w:pPr>
            <w:r w:rsidRPr="00D43416">
              <w:rPr>
                <w:rFonts w:ascii="Times New Roman" w:eastAsia="Times New Roman" w:hAnsi="Times New Roman"/>
                <w:b/>
                <w:color w:val="303030"/>
                <w:sz w:val="27"/>
                <w:szCs w:val="27"/>
                <w:lang w:val="fr-FR" w:eastAsia="ru-RU"/>
              </w:rPr>
              <w:t>Es-tu d'accord et même content(e) de te passer de portable au collège ?</w:t>
            </w:r>
          </w:p>
          <w:p w:rsidR="00D43416" w:rsidRPr="00D43416" w:rsidRDefault="00D43416" w:rsidP="000D16A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fr-FR" w:eastAsia="fr-FR"/>
              </w:rPr>
            </w:pPr>
          </w:p>
          <w:p w:rsidR="00D43416" w:rsidRPr="00D43416" w:rsidRDefault="00D43416" w:rsidP="000D16A1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6"/>
                <w:szCs w:val="26"/>
                <w:lang w:val="fr-FR" w:eastAsia="fr-FR"/>
              </w:rPr>
            </w:pPr>
          </w:p>
        </w:tc>
      </w:tr>
    </w:tbl>
    <w:p w:rsidR="00D43416" w:rsidRPr="00D43416" w:rsidRDefault="00D43416" w:rsidP="00D43416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</w:p>
    <w:p w:rsidR="00D43416" w:rsidRPr="00D43416" w:rsidRDefault="00D43416" w:rsidP="00D43416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  <w:r w:rsidRPr="00D43416">
        <w:rPr>
          <w:rFonts w:ascii="Times New Roman" w:eastAsia="Times New Roman" w:hAnsi="Times New Roman"/>
          <w:b/>
          <w:sz w:val="26"/>
          <w:szCs w:val="26"/>
          <w:lang w:val="fr-FR" w:eastAsia="fr-FR"/>
        </w:rPr>
        <w:t>Consigne :</w:t>
      </w: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 xml:space="preserve"> Rédigez un texte où vous expliquez votre opinion sur l’utilisation des portables par les élèves en général et sur  leur interdiction à l’école, en particulier. La longueur du texte est de </w:t>
      </w:r>
      <w:r w:rsidR="00260766">
        <w:rPr>
          <w:rFonts w:ascii="Times New Roman" w:eastAsia="Times New Roman" w:hAnsi="Times New Roman"/>
          <w:sz w:val="26"/>
          <w:szCs w:val="26"/>
          <w:lang w:eastAsia="fr-FR"/>
        </w:rPr>
        <w:t>170</w:t>
      </w: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 xml:space="preserve"> mots </w:t>
      </w:r>
      <w:r w:rsidRPr="00D43416">
        <w:rPr>
          <w:rFonts w:ascii="Times New Roman" w:eastAsia="Times New Roman" w:hAnsi="Times New Roman"/>
          <w:sz w:val="26"/>
          <w:szCs w:val="26"/>
          <w:u w:val="single"/>
          <w:lang w:val="fr-FR" w:eastAsia="fr-FR"/>
        </w:rPr>
        <w:t xml:space="preserve">+ </w:t>
      </w: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>10%.</w:t>
      </w:r>
    </w:p>
    <w:p w:rsidR="00D43416" w:rsidRPr="00D43416" w:rsidRDefault="00D43416" w:rsidP="00D43416">
      <w:pPr>
        <w:spacing w:after="0" w:line="360" w:lineRule="auto"/>
        <w:jc w:val="both"/>
        <w:rPr>
          <w:rFonts w:ascii="Times New Roman" w:eastAsia="Times New Roman" w:hAnsi="Times New Roman"/>
          <w:b/>
          <w:sz w:val="26"/>
          <w:szCs w:val="26"/>
          <w:lang w:val="fr-FR" w:eastAsia="fr-FR"/>
        </w:rPr>
      </w:pPr>
      <w:r w:rsidRPr="00D43416">
        <w:rPr>
          <w:rFonts w:ascii="Times New Roman" w:eastAsia="Times New Roman" w:hAnsi="Times New Roman"/>
          <w:b/>
          <w:sz w:val="26"/>
          <w:szCs w:val="26"/>
          <w:lang w:val="fr-FR" w:eastAsia="fr-FR"/>
        </w:rPr>
        <w:lastRenderedPageBreak/>
        <w:t>Vous avez réussi si :</w:t>
      </w:r>
    </w:p>
    <w:p w:rsidR="00D43416" w:rsidRPr="00D43416" w:rsidRDefault="00D43416" w:rsidP="00D43416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>Vous avez présenté différents avis sur l’utilisation des portables à l’école ;</w:t>
      </w:r>
    </w:p>
    <w:p w:rsidR="00D43416" w:rsidRPr="00D43416" w:rsidRDefault="00D43416" w:rsidP="00D43416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>Vous avez bien expliqué votre opinion personnelle la-dessus ;</w:t>
      </w:r>
    </w:p>
    <w:p w:rsidR="00D43416" w:rsidRPr="00D43416" w:rsidRDefault="00D43416" w:rsidP="00D43416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>Vous avez fait un commentaire de l’interdiction des portables à l’école en dégageant les éléments pour et contre ;</w:t>
      </w:r>
    </w:p>
    <w:p w:rsidR="00D43416" w:rsidRPr="00D43416" w:rsidRDefault="00D43416" w:rsidP="00D43416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>Vous avez respecté la présentation du développement en parties distinctes ;</w:t>
      </w:r>
    </w:p>
    <w:p w:rsidR="00D43416" w:rsidRPr="00D43416" w:rsidRDefault="00D43416" w:rsidP="00D43416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>Votre texte est rédigé à la première personne du singulier ;</w:t>
      </w:r>
    </w:p>
    <w:p w:rsidR="00D43416" w:rsidRPr="00D43416" w:rsidRDefault="00D43416" w:rsidP="00D43416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 xml:space="preserve">Votre texte est organisé, sa longueur est de </w:t>
      </w:r>
      <w:r w:rsidR="00260766">
        <w:rPr>
          <w:rFonts w:ascii="Times New Roman" w:eastAsia="Times New Roman" w:hAnsi="Times New Roman"/>
          <w:sz w:val="26"/>
          <w:szCs w:val="26"/>
          <w:lang w:eastAsia="fr-FR"/>
        </w:rPr>
        <w:t>170</w:t>
      </w:r>
      <w:bookmarkStart w:id="0" w:name="_GoBack"/>
      <w:bookmarkEnd w:id="0"/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 xml:space="preserve"> mots </w:t>
      </w:r>
      <w:r w:rsidRPr="00D43416">
        <w:rPr>
          <w:rFonts w:ascii="Times New Roman" w:eastAsia="Times New Roman" w:hAnsi="Times New Roman"/>
          <w:sz w:val="26"/>
          <w:szCs w:val="26"/>
          <w:u w:val="single"/>
          <w:lang w:val="fr-FR" w:eastAsia="fr-FR"/>
        </w:rPr>
        <w:t xml:space="preserve">+ </w:t>
      </w:r>
      <w:r w:rsidRPr="00D43416">
        <w:rPr>
          <w:rFonts w:ascii="Times New Roman" w:eastAsia="Times New Roman" w:hAnsi="Times New Roman"/>
          <w:sz w:val="26"/>
          <w:szCs w:val="26"/>
          <w:lang w:val="fr-FR" w:eastAsia="fr-FR"/>
        </w:rPr>
        <w:t>10%.</w:t>
      </w:r>
    </w:p>
    <w:p w:rsidR="00D43416" w:rsidRPr="00D43416" w:rsidRDefault="00D43416" w:rsidP="00D43416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val="fr-FR" w:eastAsia="fr-FR"/>
        </w:rPr>
      </w:pPr>
    </w:p>
    <w:p w:rsidR="00B9155A" w:rsidRPr="00260766" w:rsidRDefault="00B9155A" w:rsidP="0033209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sectPr w:rsidR="00B9155A" w:rsidRPr="00260766" w:rsidSect="00266879">
      <w:headerReference w:type="even" r:id="rId13"/>
      <w:headerReference w:type="default" r:id="rId14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6D8" w:rsidRDefault="003B36D8" w:rsidP="00247731">
      <w:pPr>
        <w:spacing w:after="0" w:line="240" w:lineRule="auto"/>
      </w:pPr>
      <w:r>
        <w:separator/>
      </w:r>
    </w:p>
  </w:endnote>
  <w:endnote w:type="continuationSeparator" w:id="0">
    <w:p w:rsidR="003B36D8" w:rsidRDefault="003B36D8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6D8" w:rsidRDefault="003B36D8" w:rsidP="00247731">
      <w:pPr>
        <w:spacing w:after="0" w:line="240" w:lineRule="auto"/>
      </w:pPr>
      <w:r>
        <w:separator/>
      </w:r>
    </w:p>
  </w:footnote>
  <w:footnote w:type="continuationSeparator" w:id="0">
    <w:p w:rsidR="003B36D8" w:rsidRDefault="003B36D8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>Всероссийская олимпиада школьников по французскому языку для учащихся 9 - 11 классов</w:t>
    </w: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 xml:space="preserve">Муниципальный этап. Уровень сложности </w:t>
    </w:r>
    <w:r w:rsidRPr="00266879">
      <w:rPr>
        <w:rFonts w:ascii="Times New Roman" w:hAnsi="Times New Roman"/>
        <w:b/>
        <w:lang w:val="en-US"/>
      </w:rPr>
      <w:t>B</w:t>
    </w:r>
    <w:r w:rsidRPr="00266879">
      <w:rPr>
        <w:rFonts w:ascii="Times New Roman" w:hAnsi="Times New Roman"/>
        <w:b/>
      </w:rPr>
      <w:t>1+</w:t>
    </w:r>
  </w:p>
  <w:p w:rsidR="00266879" w:rsidRPr="00266879" w:rsidRDefault="00266879" w:rsidP="0026687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b/>
      </w:rPr>
    </w:pPr>
    <w:r w:rsidRPr="00266879">
      <w:rPr>
        <w:rFonts w:ascii="Times New Roman" w:hAnsi="Times New Roman"/>
        <w:b/>
      </w:rPr>
      <w:t>7−8 декабря 2018 г.</w:t>
    </w:r>
  </w:p>
  <w:p w:rsidR="00332096" w:rsidRPr="00332096" w:rsidRDefault="00332096" w:rsidP="00332096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2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  <w:p w:rsidR="00332096" w:rsidRPr="00332096" w:rsidRDefault="00332096" w:rsidP="003320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 w:rsidP="00D43416">
    <w:pPr>
      <w:pStyle w:val="a4"/>
      <w:jc w:val="center"/>
    </w:pPr>
  </w:p>
  <w:p w:rsidR="00247731" w:rsidRPr="00247731" w:rsidRDefault="00247731" w:rsidP="00247731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Всероссийская олимпиада школьников по ф</w:t>
    </w:r>
    <w:r w:rsidR="00332096">
      <w:rPr>
        <w:rFonts w:ascii="Times New Roman" w:hAnsi="Times New Roman"/>
        <w:b/>
      </w:rPr>
      <w:t xml:space="preserve">ранцузскому языку для учащихся </w:t>
    </w:r>
    <w:r w:rsidR="00332096" w:rsidRPr="00332096">
      <w:rPr>
        <w:rFonts w:ascii="Times New Roman" w:hAnsi="Times New Roman"/>
        <w:b/>
      </w:rPr>
      <w:t>9</w:t>
    </w:r>
    <w:r w:rsidR="00332096">
      <w:rPr>
        <w:rFonts w:ascii="Times New Roman" w:hAnsi="Times New Roman"/>
        <w:b/>
      </w:rPr>
      <w:t xml:space="preserve"> - </w:t>
    </w:r>
    <w:r w:rsidR="00332096" w:rsidRPr="00332096">
      <w:rPr>
        <w:rFonts w:ascii="Times New Roman" w:hAnsi="Times New Roman"/>
        <w:b/>
      </w:rPr>
      <w:t>11</w:t>
    </w:r>
    <w:r w:rsidR="00033F34">
      <w:rPr>
        <w:rFonts w:ascii="Times New Roman" w:hAnsi="Times New Roman"/>
        <w:b/>
      </w:rPr>
      <w:t xml:space="preserve"> классов</w:t>
    </w:r>
  </w:p>
  <w:p w:rsidR="00247731" w:rsidRPr="00332096" w:rsidRDefault="00D4341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 xml:space="preserve">Муниципальный </w:t>
    </w:r>
    <w:r w:rsidR="00332096">
      <w:rPr>
        <w:rFonts w:ascii="Times New Roman" w:hAnsi="Times New Roman"/>
        <w:b/>
      </w:rPr>
      <w:t xml:space="preserve">этап. Уровень сложности </w:t>
    </w:r>
    <w:r w:rsidR="00332096">
      <w:rPr>
        <w:rFonts w:ascii="Times New Roman" w:hAnsi="Times New Roman"/>
        <w:b/>
        <w:lang w:val="en-US"/>
      </w:rPr>
      <w:t>B</w:t>
    </w:r>
    <w:r w:rsidR="00332096" w:rsidRPr="00332096">
      <w:rPr>
        <w:rFonts w:ascii="Times New Roman" w:hAnsi="Times New Roman"/>
        <w:b/>
      </w:rPr>
      <w:t>1</w:t>
    </w:r>
    <w:r>
      <w:rPr>
        <w:rFonts w:ascii="Times New Roman" w:hAnsi="Times New Roman"/>
        <w:b/>
      </w:rPr>
      <w:t>+</w:t>
    </w:r>
  </w:p>
  <w:p w:rsidR="00247731" w:rsidRPr="00247731" w:rsidRDefault="00D4341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7</w:t>
    </w:r>
    <w:r w:rsidRPr="00D43416">
      <w:rPr>
        <w:rFonts w:ascii="Times New Roman" w:hAnsi="Times New Roman"/>
        <w:b/>
      </w:rPr>
      <w:t>−</w:t>
    </w:r>
    <w:r>
      <w:rPr>
        <w:rFonts w:ascii="Times New Roman" w:hAnsi="Times New Roman"/>
        <w:b/>
      </w:rPr>
      <w:t>8 декабря</w:t>
    </w:r>
    <w:r w:rsidR="00247731" w:rsidRPr="00247731">
      <w:rPr>
        <w:rFonts w:ascii="Times New Roman" w:hAnsi="Times New Roman"/>
        <w:b/>
      </w:rPr>
      <w:t xml:space="preserve"> 2018 г.</w:t>
    </w:r>
  </w:p>
  <w:p w:rsidR="00247731" w:rsidRPr="00332096" w:rsidRDefault="00332096" w:rsidP="00247731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1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335F5"/>
    <w:multiLevelType w:val="hybridMultilevel"/>
    <w:tmpl w:val="74765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021C24"/>
    <w:rsid w:val="00033F34"/>
    <w:rsid w:val="000D09FA"/>
    <w:rsid w:val="000D16A1"/>
    <w:rsid w:val="000F22DF"/>
    <w:rsid w:val="00165EFE"/>
    <w:rsid w:val="00247731"/>
    <w:rsid w:val="00260766"/>
    <w:rsid w:val="00266879"/>
    <w:rsid w:val="003035D3"/>
    <w:rsid w:val="00332096"/>
    <w:rsid w:val="003B36D8"/>
    <w:rsid w:val="005E1C01"/>
    <w:rsid w:val="0063254D"/>
    <w:rsid w:val="006C5597"/>
    <w:rsid w:val="00770186"/>
    <w:rsid w:val="00844078"/>
    <w:rsid w:val="00851A03"/>
    <w:rsid w:val="008A23E1"/>
    <w:rsid w:val="00A9136C"/>
    <w:rsid w:val="00A936CF"/>
    <w:rsid w:val="00AA46F3"/>
    <w:rsid w:val="00B9155A"/>
    <w:rsid w:val="00B96CDA"/>
    <w:rsid w:val="00C22D4B"/>
    <w:rsid w:val="00D33912"/>
    <w:rsid w:val="00D43416"/>
    <w:rsid w:val="00D569A2"/>
    <w:rsid w:val="00DF4360"/>
    <w:rsid w:val="00E26C4B"/>
    <w:rsid w:val="00E40C93"/>
    <w:rsid w:val="00E9774F"/>
    <w:rsid w:val="00EA2CEA"/>
    <w:rsid w:val="00F5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8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9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log.okapi.fr/search/Coll%C3%A8g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log.okapi.fr/search/Portabl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log.okapi.fr/search/Sondag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602B1-9B34-40A5-B122-F1E7532F5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Links>
    <vt:vector size="18" baseType="variant">
      <vt:variant>
        <vt:i4>5505031</vt:i4>
      </vt:variant>
      <vt:variant>
        <vt:i4>6</vt:i4>
      </vt:variant>
      <vt:variant>
        <vt:i4>0</vt:i4>
      </vt:variant>
      <vt:variant>
        <vt:i4>5</vt:i4>
      </vt:variant>
      <vt:variant>
        <vt:lpwstr>https://blog.okapi.fr/search/Coll%C3%A8ge</vt:lpwstr>
      </vt:variant>
      <vt:variant>
        <vt:lpwstr/>
      </vt:variant>
      <vt:variant>
        <vt:i4>4456451</vt:i4>
      </vt:variant>
      <vt:variant>
        <vt:i4>3</vt:i4>
      </vt:variant>
      <vt:variant>
        <vt:i4>0</vt:i4>
      </vt:variant>
      <vt:variant>
        <vt:i4>5</vt:i4>
      </vt:variant>
      <vt:variant>
        <vt:lpwstr>https://blog.okapi.fr/search/Portable</vt:lpwstr>
      </vt:variant>
      <vt:variant>
        <vt:lpwstr/>
      </vt:variant>
      <vt:variant>
        <vt:i4>5373974</vt:i4>
      </vt:variant>
      <vt:variant>
        <vt:i4>0</vt:i4>
      </vt:variant>
      <vt:variant>
        <vt:i4>0</vt:i4>
      </vt:variant>
      <vt:variant>
        <vt:i4>5</vt:i4>
      </vt:variant>
      <vt:variant>
        <vt:lpwstr>https://blog.okapi.fr/search/Sondage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2018-12-01T13:38:00Z</dcterms:created>
  <dcterms:modified xsi:type="dcterms:W3CDTF">2018-12-01T15:59:00Z</dcterms:modified>
</cp:coreProperties>
</file>